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59" w:rsidRPr="00017992" w:rsidRDefault="00017992" w:rsidP="00C66C59">
      <w:pPr>
        <w:pStyle w:val="Heading2"/>
        <w:rPr>
          <w:rFonts w:ascii="Arial" w:hAnsi="Arial" w:cs="Arial"/>
          <w:sz w:val="40"/>
          <w:szCs w:val="40"/>
        </w:rPr>
      </w:pPr>
      <w:bookmarkStart w:id="0" w:name="_Toc144015722"/>
      <w:proofErr w:type="spellStart"/>
      <w:r w:rsidRPr="00017992">
        <w:rPr>
          <w:rFonts w:ascii="Arial" w:hAnsi="Arial" w:cs="Arial"/>
          <w:sz w:val="40"/>
          <w:szCs w:val="40"/>
        </w:rPr>
        <w:t>Capgemini</w:t>
      </w:r>
      <w:proofErr w:type="spellEnd"/>
      <w:r w:rsidRPr="00017992">
        <w:rPr>
          <w:rFonts w:ascii="Arial" w:hAnsi="Arial" w:cs="Arial"/>
          <w:sz w:val="40"/>
          <w:szCs w:val="40"/>
        </w:rPr>
        <w:t xml:space="preserve"> </w:t>
      </w:r>
      <w:r w:rsidR="005A29FD">
        <w:rPr>
          <w:rFonts w:ascii="Arial" w:hAnsi="Arial" w:cs="Arial"/>
          <w:sz w:val="40"/>
          <w:szCs w:val="40"/>
        </w:rPr>
        <w:t xml:space="preserve">Canada – </w:t>
      </w:r>
      <w:r w:rsidR="00C66C59" w:rsidRPr="00017992">
        <w:rPr>
          <w:rFonts w:ascii="Arial" w:hAnsi="Arial" w:cs="Arial"/>
          <w:sz w:val="40"/>
          <w:szCs w:val="40"/>
        </w:rPr>
        <w:t>Staff Consultant</w:t>
      </w:r>
      <w:bookmarkEnd w:id="0"/>
    </w:p>
    <w:p w:rsidR="004F7D61" w:rsidRPr="004F7D61" w:rsidRDefault="004F7D61" w:rsidP="004F7D61"/>
    <w:p w:rsidR="00017992" w:rsidRPr="0013482E" w:rsidRDefault="00017992" w:rsidP="00C66C59">
      <w:pPr>
        <w:rPr>
          <w:b/>
          <w:sz w:val="24"/>
          <w:szCs w:val="28"/>
        </w:rPr>
      </w:pPr>
      <w:r w:rsidRPr="0013482E">
        <w:rPr>
          <w:b/>
          <w:sz w:val="24"/>
          <w:szCs w:val="28"/>
        </w:rPr>
        <w:t>Who are we?</w:t>
      </w:r>
    </w:p>
    <w:p w:rsidR="00017992" w:rsidRDefault="00017992" w:rsidP="00C66C59"/>
    <w:p w:rsidR="00592B99" w:rsidRDefault="00592B99" w:rsidP="00592B99">
      <w:pPr>
        <w:pStyle w:val="ListParagraph"/>
        <w:numPr>
          <w:ilvl w:val="0"/>
          <w:numId w:val="3"/>
        </w:numPr>
      </w:pPr>
      <w:proofErr w:type="spellStart"/>
      <w:r>
        <w:t>Capgemini</w:t>
      </w:r>
      <w:proofErr w:type="spellEnd"/>
      <w:r>
        <w:t xml:space="preserve"> is a global technology consulting company that employs </w:t>
      </w:r>
      <w:r w:rsidR="0042566E">
        <w:t>almost</w:t>
      </w:r>
      <w:r>
        <w:t xml:space="preserve"> </w:t>
      </w:r>
      <w:r w:rsidRPr="00592B99">
        <w:t>1</w:t>
      </w:r>
      <w:r w:rsidR="0042566E">
        <w:t>4</w:t>
      </w:r>
      <w:r w:rsidR="008465B4">
        <w:t>0</w:t>
      </w:r>
      <w:r w:rsidRPr="00592B99">
        <w:t>,000</w:t>
      </w:r>
      <w:r>
        <w:t xml:space="preserve"> people worldwide </w:t>
      </w:r>
      <w:r w:rsidR="008465B4">
        <w:t xml:space="preserve">in </w:t>
      </w:r>
      <w:r w:rsidR="00A20026">
        <w:t xml:space="preserve">over </w:t>
      </w:r>
      <w:r w:rsidR="008465B4">
        <w:t>4</w:t>
      </w:r>
      <w:r w:rsidR="008029E8">
        <w:t>0</w:t>
      </w:r>
      <w:r w:rsidR="008465B4">
        <w:t xml:space="preserve"> countries </w:t>
      </w:r>
      <w:r>
        <w:t>and reported 201</w:t>
      </w:r>
      <w:r w:rsidR="008029E8">
        <w:t>3</w:t>
      </w:r>
      <w:r>
        <w:t xml:space="preserve"> global revenues of over 1</w:t>
      </w:r>
      <w:r w:rsidR="008029E8">
        <w:t>0</w:t>
      </w:r>
      <w:r w:rsidR="00277792">
        <w:t>.</w:t>
      </w:r>
      <w:r w:rsidR="008029E8">
        <w:t>1</w:t>
      </w:r>
      <w:r>
        <w:t xml:space="preserve"> billion </w:t>
      </w:r>
      <w:r w:rsidR="00153B29">
        <w:t>Euros</w:t>
      </w:r>
      <w:r w:rsidR="009E2FF3">
        <w:t xml:space="preserve"> ($13.1 billion USD)</w:t>
      </w:r>
      <w:r>
        <w:t xml:space="preserve">. </w:t>
      </w:r>
    </w:p>
    <w:p w:rsidR="005B13F7" w:rsidRDefault="00C1669E" w:rsidP="00592B99">
      <w:pPr>
        <w:numPr>
          <w:ilvl w:val="0"/>
          <w:numId w:val="3"/>
        </w:numPr>
      </w:pPr>
      <w:r>
        <w:t xml:space="preserve">In working with our clients, </w:t>
      </w:r>
      <w:proofErr w:type="spellStart"/>
      <w:r w:rsidR="005B13F7">
        <w:t>Capgemini</w:t>
      </w:r>
      <w:proofErr w:type="spellEnd"/>
      <w:r w:rsidR="005B13F7">
        <w:t xml:space="preserve"> </w:t>
      </w:r>
      <w:r>
        <w:t>leverages a</w:t>
      </w:r>
      <w:r w:rsidR="005B13F7">
        <w:t xml:space="preserve"> trademarked approach called the</w:t>
      </w:r>
      <w:r w:rsidR="002761E9">
        <w:t xml:space="preserve"> </w:t>
      </w:r>
      <w:r w:rsidR="00C66C59" w:rsidRPr="00CF0E46">
        <w:t>Col</w:t>
      </w:r>
      <w:r w:rsidR="005B13F7">
        <w:t xml:space="preserve">laborative Business Experience, </w:t>
      </w:r>
      <w:r w:rsidR="002761E9">
        <w:t xml:space="preserve">an unrivalled ability to work together to produce the most innovative business solutions.  </w:t>
      </w:r>
    </w:p>
    <w:p w:rsidR="005B13F7" w:rsidRDefault="00C66C59" w:rsidP="00C66C59">
      <w:pPr>
        <w:numPr>
          <w:ilvl w:val="0"/>
          <w:numId w:val="3"/>
        </w:numPr>
      </w:pPr>
      <w:r w:rsidRPr="00CF0E46">
        <w:t>Backed by over three decades of industry and service experience, the Collaborative Business Experience is designed to help our clients achieve better, faster, more sustainable results through</w:t>
      </w:r>
      <w:r w:rsidR="00C1669E">
        <w:t xml:space="preserve"> our own people, a</w:t>
      </w:r>
      <w:r w:rsidRPr="00CF0E46">
        <w:t xml:space="preserve"> seamless access to our network of world-leading technology partners and </w:t>
      </w:r>
      <w:proofErr w:type="spellStart"/>
      <w:r w:rsidR="00C1669E">
        <w:t>Capgemini’s</w:t>
      </w:r>
      <w:proofErr w:type="spellEnd"/>
      <w:r w:rsidR="00C1669E">
        <w:t xml:space="preserve"> </w:t>
      </w:r>
      <w:r w:rsidRPr="00CF0E46">
        <w:t xml:space="preserve">collaboration-focused methods and tools. </w:t>
      </w:r>
    </w:p>
    <w:p w:rsidR="00C66C59" w:rsidRDefault="00C66C59" w:rsidP="00C66C59">
      <w:pPr>
        <w:numPr>
          <w:ilvl w:val="0"/>
          <w:numId w:val="3"/>
        </w:numPr>
      </w:pPr>
      <w:r w:rsidRPr="00CF0E46">
        <w:t xml:space="preserve">Through commitment to mutual success and the achievement of tangible value, we help businesses implement growth strategies, leverage technology, and thrive through the power of collaboration. </w:t>
      </w:r>
      <w:r>
        <w:t xml:space="preserve"> </w:t>
      </w:r>
    </w:p>
    <w:p w:rsidR="00017992" w:rsidRDefault="00017992" w:rsidP="00C66C59"/>
    <w:p w:rsidR="00017992" w:rsidRPr="0013482E" w:rsidRDefault="00017992" w:rsidP="00017992">
      <w:pPr>
        <w:jc w:val="center"/>
        <w:rPr>
          <w:b/>
          <w:color w:val="4BACC6"/>
          <w:sz w:val="24"/>
          <w:szCs w:val="28"/>
        </w:rPr>
      </w:pPr>
      <w:r w:rsidRPr="0013482E">
        <w:rPr>
          <w:b/>
          <w:color w:val="4BACC6"/>
          <w:sz w:val="24"/>
          <w:szCs w:val="28"/>
        </w:rPr>
        <w:t xml:space="preserve">Consulting, Technology, Outsourcing, Professional Services  </w:t>
      </w:r>
    </w:p>
    <w:p w:rsidR="00017992" w:rsidRPr="00017992" w:rsidRDefault="00017992" w:rsidP="00C66C59">
      <w:pPr>
        <w:rPr>
          <w:sz w:val="28"/>
          <w:szCs w:val="28"/>
        </w:rPr>
      </w:pPr>
    </w:p>
    <w:p w:rsidR="005B13F7" w:rsidRPr="0013482E" w:rsidRDefault="005B13F7" w:rsidP="00C66C59">
      <w:pPr>
        <w:rPr>
          <w:b/>
          <w:sz w:val="24"/>
          <w:szCs w:val="28"/>
        </w:rPr>
      </w:pPr>
      <w:r w:rsidRPr="0013482E">
        <w:rPr>
          <w:b/>
          <w:sz w:val="24"/>
          <w:szCs w:val="28"/>
        </w:rPr>
        <w:t xml:space="preserve">What can </w:t>
      </w:r>
      <w:r w:rsidR="00503454" w:rsidRPr="0013482E">
        <w:rPr>
          <w:b/>
          <w:sz w:val="24"/>
          <w:szCs w:val="28"/>
        </w:rPr>
        <w:t>you</w:t>
      </w:r>
      <w:r w:rsidRPr="0013482E">
        <w:rPr>
          <w:b/>
          <w:sz w:val="24"/>
          <w:szCs w:val="28"/>
        </w:rPr>
        <w:t xml:space="preserve"> expect in a career with </w:t>
      </w:r>
      <w:proofErr w:type="spellStart"/>
      <w:r w:rsidRPr="0013482E">
        <w:rPr>
          <w:b/>
          <w:sz w:val="24"/>
          <w:szCs w:val="28"/>
        </w:rPr>
        <w:t>Capgemini</w:t>
      </w:r>
      <w:proofErr w:type="spellEnd"/>
      <w:r w:rsidRPr="0013482E">
        <w:rPr>
          <w:b/>
          <w:sz w:val="24"/>
          <w:szCs w:val="28"/>
        </w:rPr>
        <w:t>?</w:t>
      </w:r>
    </w:p>
    <w:p w:rsidR="005B13F7" w:rsidRDefault="005B13F7" w:rsidP="00C66C59">
      <w:pPr>
        <w:rPr>
          <w:b/>
          <w:sz w:val="28"/>
          <w:szCs w:val="28"/>
        </w:rPr>
      </w:pPr>
    </w:p>
    <w:p w:rsidR="007C1DC7" w:rsidRPr="007C1DC7" w:rsidRDefault="007C1DC7" w:rsidP="007C1DC7">
      <w:pPr>
        <w:numPr>
          <w:ilvl w:val="0"/>
          <w:numId w:val="4"/>
        </w:numPr>
      </w:pPr>
      <w:r w:rsidRPr="007C1DC7">
        <w:t xml:space="preserve">When you start, you </w:t>
      </w:r>
      <w:r w:rsidR="008465B4">
        <w:t>may</w:t>
      </w:r>
      <w:r w:rsidRPr="007C1DC7">
        <w:t xml:space="preserve"> receive up to nine weeks of New Hire Orientation, professional training, and relevant technology education to help you launch your consulting career.  </w:t>
      </w:r>
      <w:r w:rsidR="002F031A">
        <w:t>Your training may consist of both local and global travel.</w:t>
      </w:r>
    </w:p>
    <w:p w:rsidR="007C1DC7" w:rsidRPr="007C1DC7" w:rsidRDefault="007C1DC7" w:rsidP="007C1DC7">
      <w:pPr>
        <w:numPr>
          <w:ilvl w:val="0"/>
          <w:numId w:val="4"/>
        </w:numPr>
      </w:pPr>
      <w:r w:rsidRPr="007C1DC7">
        <w:t>Once you join us, you will be aligned with a service line prior to your start date based on our service line needs, recommendations from your interviewers and any preference you expressed during the interview process.</w:t>
      </w:r>
    </w:p>
    <w:p w:rsidR="005B13F7" w:rsidRDefault="00C1669E" w:rsidP="005B13F7">
      <w:pPr>
        <w:numPr>
          <w:ilvl w:val="0"/>
          <w:numId w:val="4"/>
        </w:numPr>
      </w:pPr>
      <w:r>
        <w:t xml:space="preserve">Working in a team environment, </w:t>
      </w:r>
      <w:r w:rsidR="005B13F7">
        <w:t>Staff Consultants will focus on the analysis, design and development of technology-based solutions for</w:t>
      </w:r>
      <w:r w:rsidR="006C5DB3">
        <w:t xml:space="preserve"> </w:t>
      </w:r>
      <w:proofErr w:type="spellStart"/>
      <w:r>
        <w:t>Capgemini’s</w:t>
      </w:r>
      <w:proofErr w:type="spellEnd"/>
      <w:r>
        <w:t xml:space="preserve"> clients</w:t>
      </w:r>
      <w:r w:rsidR="005B13F7">
        <w:t xml:space="preserve">.  </w:t>
      </w:r>
    </w:p>
    <w:p w:rsidR="005B13F7" w:rsidRDefault="005B13F7" w:rsidP="005B13F7">
      <w:pPr>
        <w:numPr>
          <w:ilvl w:val="0"/>
          <w:numId w:val="4"/>
        </w:numPr>
      </w:pPr>
      <w:r>
        <w:t xml:space="preserve">You will work alongside technical, functional and industry specialists to assist with the development, implementation and integration of innovative system solutions including methods, techniques and tools. </w:t>
      </w:r>
    </w:p>
    <w:p w:rsidR="000E01C2" w:rsidRDefault="005B13F7" w:rsidP="00C16289">
      <w:pPr>
        <w:numPr>
          <w:ilvl w:val="0"/>
          <w:numId w:val="4"/>
        </w:numPr>
      </w:pPr>
      <w:r>
        <w:t>You will contribute to client satisfaction by providing timely and responsive value add</w:t>
      </w:r>
      <w:r w:rsidR="00C16289">
        <w:t xml:space="preserve">ed services and work products. </w:t>
      </w:r>
    </w:p>
    <w:p w:rsidR="005B13F7" w:rsidRDefault="005B13F7" w:rsidP="005B13F7">
      <w:pPr>
        <w:numPr>
          <w:ilvl w:val="0"/>
          <w:numId w:val="4"/>
        </w:numPr>
      </w:pPr>
      <w:proofErr w:type="spellStart"/>
      <w:r>
        <w:t>Capgemini</w:t>
      </w:r>
      <w:proofErr w:type="spellEnd"/>
      <w:r>
        <w:t xml:space="preserve"> </w:t>
      </w:r>
      <w:r w:rsidR="00C1669E">
        <w:t xml:space="preserve">provides </w:t>
      </w:r>
      <w:r>
        <w:t xml:space="preserve">a collaborative environment that embodies and holds the following stated values close to heart: Honesty, Boldness, Trust, Freedom, Team Spirit, Modesty, and Fun. </w:t>
      </w:r>
    </w:p>
    <w:p w:rsidR="009371B2" w:rsidRDefault="009371B2" w:rsidP="009371B2">
      <w:pPr>
        <w:numPr>
          <w:ilvl w:val="0"/>
          <w:numId w:val="4"/>
        </w:numPr>
      </w:pPr>
      <w:proofErr w:type="spellStart"/>
      <w:r>
        <w:t>Capgemini</w:t>
      </w:r>
      <w:proofErr w:type="spellEnd"/>
      <w:r>
        <w:t xml:space="preserve"> offers a benefits package that includes Health, Dental, Group Life, and Short and Long-term disability.  Additionally, we offer competitive salaries and Group RRSP and Pension plans.</w:t>
      </w:r>
    </w:p>
    <w:p w:rsidR="005B13F7" w:rsidRDefault="00C90384" w:rsidP="005B13F7">
      <w:pPr>
        <w:numPr>
          <w:ilvl w:val="0"/>
          <w:numId w:val="4"/>
        </w:numPr>
      </w:pPr>
      <w:r>
        <w:t>L</w:t>
      </w:r>
      <w:r w:rsidR="005B13F7">
        <w:t xml:space="preserve">ocated in over </w:t>
      </w:r>
      <w:r w:rsidR="009371B2">
        <w:t>4</w:t>
      </w:r>
      <w:r w:rsidR="00A20026">
        <w:t>0</w:t>
      </w:r>
      <w:r w:rsidR="005B13F7">
        <w:t xml:space="preserve"> countries, </w:t>
      </w:r>
      <w:proofErr w:type="spellStart"/>
      <w:r>
        <w:t>Capgemini</w:t>
      </w:r>
      <w:proofErr w:type="spellEnd"/>
      <w:r>
        <w:t xml:space="preserve"> has</w:t>
      </w:r>
      <w:r w:rsidR="005B13F7">
        <w:t xml:space="preserve"> the ability to </w:t>
      </w:r>
      <w:r>
        <w:t>provide our</w:t>
      </w:r>
      <w:r w:rsidR="005B13F7">
        <w:t xml:space="preserve"> consultants</w:t>
      </w:r>
      <w:r w:rsidR="00454B9C">
        <w:t xml:space="preserve"> with</w:t>
      </w:r>
      <w:r w:rsidR="005B13F7">
        <w:t xml:space="preserve"> international </w:t>
      </w:r>
      <w:r w:rsidR="00454B9C">
        <w:t xml:space="preserve">and </w:t>
      </w:r>
      <w:r w:rsidR="005B13F7">
        <w:t xml:space="preserve">domestic </w:t>
      </w:r>
      <w:r w:rsidR="00454B9C">
        <w:t xml:space="preserve">consulting </w:t>
      </w:r>
      <w:r w:rsidR="005B13F7">
        <w:t xml:space="preserve">opportunities. </w:t>
      </w:r>
    </w:p>
    <w:p w:rsidR="005B13F7" w:rsidRPr="006B4C83" w:rsidRDefault="005B13F7" w:rsidP="005B13F7">
      <w:pPr>
        <w:numPr>
          <w:ilvl w:val="0"/>
          <w:numId w:val="4"/>
        </w:numPr>
      </w:pPr>
      <w:r>
        <w:t xml:space="preserve">We are currently recruiting for positions </w:t>
      </w:r>
      <w:r w:rsidRPr="006B4C83">
        <w:t>located in</w:t>
      </w:r>
      <w:r>
        <w:t xml:space="preserve"> our </w:t>
      </w:r>
      <w:r w:rsidR="009371B2">
        <w:t>Toronto office</w:t>
      </w:r>
      <w:r w:rsidR="00A20026">
        <w:t>.</w:t>
      </w:r>
    </w:p>
    <w:p w:rsidR="00C13AA1" w:rsidRDefault="00C13AA1" w:rsidP="00C13AA1">
      <w:pPr>
        <w:rPr>
          <w:b/>
          <w:sz w:val="28"/>
          <w:szCs w:val="28"/>
        </w:rPr>
      </w:pPr>
    </w:p>
    <w:p w:rsidR="00C13AA1" w:rsidRPr="0013482E" w:rsidRDefault="00C13AA1" w:rsidP="00C13AA1">
      <w:pPr>
        <w:rPr>
          <w:b/>
          <w:sz w:val="24"/>
          <w:szCs w:val="28"/>
        </w:rPr>
      </w:pPr>
      <w:r w:rsidRPr="0013482E">
        <w:rPr>
          <w:b/>
          <w:sz w:val="24"/>
          <w:szCs w:val="28"/>
        </w:rPr>
        <w:t xml:space="preserve">What can </w:t>
      </w:r>
      <w:proofErr w:type="spellStart"/>
      <w:r w:rsidRPr="0013482E">
        <w:rPr>
          <w:b/>
          <w:sz w:val="24"/>
          <w:szCs w:val="28"/>
        </w:rPr>
        <w:t>Capgemini</w:t>
      </w:r>
      <w:proofErr w:type="spellEnd"/>
      <w:r w:rsidRPr="0013482E">
        <w:rPr>
          <w:b/>
          <w:sz w:val="24"/>
          <w:szCs w:val="28"/>
        </w:rPr>
        <w:t xml:space="preserve"> do for </w:t>
      </w:r>
      <w:r w:rsidR="00503454" w:rsidRPr="0013482E">
        <w:rPr>
          <w:b/>
          <w:sz w:val="24"/>
          <w:szCs w:val="28"/>
        </w:rPr>
        <w:t>you</w:t>
      </w:r>
      <w:r w:rsidRPr="0013482E">
        <w:rPr>
          <w:b/>
          <w:sz w:val="24"/>
          <w:szCs w:val="28"/>
        </w:rPr>
        <w:t>?</w:t>
      </w:r>
    </w:p>
    <w:p w:rsidR="007C1DC7" w:rsidRDefault="007C1DC7" w:rsidP="007C1DC7"/>
    <w:p w:rsidR="00DE4DF4" w:rsidRDefault="00C13AA1" w:rsidP="00BE74E5">
      <w:pPr>
        <w:numPr>
          <w:ilvl w:val="0"/>
          <w:numId w:val="4"/>
        </w:numPr>
      </w:pPr>
      <w:proofErr w:type="spellStart"/>
      <w:r>
        <w:t>Capgemini</w:t>
      </w:r>
      <w:proofErr w:type="spellEnd"/>
      <w:r>
        <w:t xml:space="preserve"> focuses on giving each new hire a </w:t>
      </w:r>
      <w:r w:rsidR="00503454">
        <w:t>u</w:t>
      </w:r>
      <w:r>
        <w:t>nique expe</w:t>
      </w:r>
      <w:r w:rsidR="00EB6A3F">
        <w:t>rience through our recruitment process and on-boarding program, as well as by</w:t>
      </w:r>
      <w:r>
        <w:t xml:space="preserve"> helping you to </w:t>
      </w:r>
      <w:r w:rsidR="00EB6A3F">
        <w:t>build</w:t>
      </w:r>
      <w:r>
        <w:t xml:space="preserve"> your own career and </w:t>
      </w:r>
      <w:r w:rsidR="00454B9C">
        <w:t xml:space="preserve">professional skills </w:t>
      </w:r>
      <w:r>
        <w:t xml:space="preserve">foundation. </w:t>
      </w:r>
    </w:p>
    <w:p w:rsidR="00EB6A3F" w:rsidRDefault="00FF5FD7" w:rsidP="00EB6A3F">
      <w:pPr>
        <w:numPr>
          <w:ilvl w:val="0"/>
          <w:numId w:val="4"/>
        </w:numPr>
      </w:pPr>
      <w:proofErr w:type="spellStart"/>
      <w:r>
        <w:t>Capgemini</w:t>
      </w:r>
      <w:proofErr w:type="spellEnd"/>
      <w:r>
        <w:t xml:space="preserve"> </w:t>
      </w:r>
      <w:r w:rsidR="00454B9C">
        <w:t>cultivates</w:t>
      </w:r>
      <w:r>
        <w:t xml:space="preserve"> an atmosphere fo</w:t>
      </w:r>
      <w:r w:rsidR="00EB6A3F">
        <w:t xml:space="preserve">r </w:t>
      </w:r>
      <w:r w:rsidR="006C5DB3">
        <w:t>development that</w:t>
      </w:r>
      <w:r w:rsidR="00454B9C">
        <w:t xml:space="preserve"> enables</w:t>
      </w:r>
      <w:r w:rsidR="00427B82">
        <w:t xml:space="preserve"> </w:t>
      </w:r>
      <w:r w:rsidR="00503454">
        <w:t>you</w:t>
      </w:r>
      <w:r w:rsidR="00EB6A3F">
        <w:t xml:space="preserve"> </w:t>
      </w:r>
      <w:r w:rsidR="00454B9C">
        <w:t>to be hands-on</w:t>
      </w:r>
      <w:r w:rsidR="00427B82">
        <w:t>,</w:t>
      </w:r>
      <w:r w:rsidR="00454B9C">
        <w:t xml:space="preserve"> planning for your growth, both horizontally and vertically</w:t>
      </w:r>
      <w:r w:rsidR="00D67854">
        <w:t>.</w:t>
      </w:r>
      <w:r w:rsidR="00454B9C">
        <w:t xml:space="preserve"> </w:t>
      </w:r>
    </w:p>
    <w:p w:rsidR="00DC5080" w:rsidRPr="00503454" w:rsidRDefault="00DC5080" w:rsidP="005B13F7">
      <w:pPr>
        <w:numPr>
          <w:ilvl w:val="0"/>
          <w:numId w:val="4"/>
        </w:numPr>
      </w:pPr>
      <w:bookmarkStart w:id="1" w:name="OLE_LINK1"/>
      <w:bookmarkStart w:id="2" w:name="OLE_LINK2"/>
      <w:proofErr w:type="spellStart"/>
      <w:r w:rsidRPr="00503454">
        <w:rPr>
          <w:rFonts w:cs="Arial"/>
          <w:color w:val="000000"/>
        </w:rPr>
        <w:t>Capgemini</w:t>
      </w:r>
      <w:proofErr w:type="spellEnd"/>
      <w:r w:rsidRPr="00503454">
        <w:rPr>
          <w:rFonts w:cs="Arial"/>
          <w:color w:val="000000"/>
        </w:rPr>
        <w:t xml:space="preserve"> provides </w:t>
      </w:r>
      <w:r w:rsidR="00503454" w:rsidRPr="00503454">
        <w:rPr>
          <w:rFonts w:cs="Arial"/>
          <w:color w:val="000000"/>
        </w:rPr>
        <w:t>you</w:t>
      </w:r>
      <w:r w:rsidRPr="00503454">
        <w:rPr>
          <w:rFonts w:cs="Arial"/>
          <w:color w:val="000000"/>
        </w:rPr>
        <w:t xml:space="preserve"> the freedom to defin</w:t>
      </w:r>
      <w:r w:rsidR="00EB6A3F" w:rsidRPr="00503454">
        <w:rPr>
          <w:rFonts w:cs="Arial"/>
          <w:color w:val="000000"/>
        </w:rPr>
        <w:t xml:space="preserve">e your own success, enabling </w:t>
      </w:r>
      <w:r w:rsidR="00D67854" w:rsidRPr="00503454">
        <w:rPr>
          <w:rFonts w:cs="Arial"/>
          <w:color w:val="000000"/>
        </w:rPr>
        <w:t>you</w:t>
      </w:r>
      <w:r w:rsidRPr="00503454">
        <w:rPr>
          <w:rFonts w:cs="Arial"/>
          <w:color w:val="000000"/>
        </w:rPr>
        <w:t xml:space="preserve"> to </w:t>
      </w:r>
      <w:r w:rsidR="00D67854" w:rsidRPr="00503454">
        <w:rPr>
          <w:rFonts w:cs="Arial"/>
          <w:color w:val="000000"/>
        </w:rPr>
        <w:t>establish and update your</w:t>
      </w:r>
      <w:r w:rsidRPr="00503454">
        <w:rPr>
          <w:rFonts w:cs="Arial"/>
          <w:color w:val="000000"/>
        </w:rPr>
        <w:t xml:space="preserve"> own individual success equations and supporting </w:t>
      </w:r>
      <w:r w:rsidR="00D67854" w:rsidRPr="00503454">
        <w:rPr>
          <w:rFonts w:cs="Arial"/>
          <w:color w:val="000000"/>
        </w:rPr>
        <w:t xml:space="preserve">you </w:t>
      </w:r>
      <w:r w:rsidRPr="00503454">
        <w:rPr>
          <w:rFonts w:cs="Arial"/>
          <w:color w:val="000000"/>
        </w:rPr>
        <w:t xml:space="preserve">in reaching </w:t>
      </w:r>
      <w:r w:rsidR="00D67854" w:rsidRPr="00503454">
        <w:rPr>
          <w:rFonts w:cs="Arial"/>
          <w:color w:val="000000"/>
        </w:rPr>
        <w:t>your</w:t>
      </w:r>
      <w:r w:rsidRPr="00503454">
        <w:rPr>
          <w:rFonts w:cs="Arial"/>
          <w:color w:val="000000"/>
        </w:rPr>
        <w:t xml:space="preserve"> personal and professional goals.</w:t>
      </w:r>
      <w:r w:rsidR="00D67854" w:rsidRPr="00503454">
        <w:rPr>
          <w:rFonts w:cs="Arial"/>
          <w:color w:val="000000"/>
        </w:rPr>
        <w:t xml:space="preserve">  </w:t>
      </w:r>
      <w:bookmarkEnd w:id="1"/>
      <w:bookmarkEnd w:id="2"/>
    </w:p>
    <w:p w:rsidR="00503454" w:rsidRDefault="00503454" w:rsidP="0013482E"/>
    <w:p w:rsidR="005B13F7" w:rsidRPr="0013482E" w:rsidRDefault="005B13F7" w:rsidP="005B13F7">
      <w:pPr>
        <w:rPr>
          <w:b/>
          <w:sz w:val="24"/>
          <w:szCs w:val="28"/>
        </w:rPr>
      </w:pPr>
      <w:r w:rsidRPr="0013482E">
        <w:rPr>
          <w:b/>
          <w:sz w:val="24"/>
          <w:szCs w:val="28"/>
        </w:rPr>
        <w:lastRenderedPageBreak/>
        <w:t>Who are we looking for?</w:t>
      </w:r>
    </w:p>
    <w:p w:rsidR="00C66C59" w:rsidRDefault="00C66C59" w:rsidP="00C66C59"/>
    <w:p w:rsidR="008A7E6C" w:rsidRDefault="008A7E6C" w:rsidP="00D86AB3">
      <w:r>
        <w:t xml:space="preserve">Our consulting teams work with companies to quickly solve mission-critical problems by identifying, designing, and implementing </w:t>
      </w:r>
      <w:r w:rsidR="00454B9C">
        <w:t xml:space="preserve">technology </w:t>
      </w:r>
      <w:r>
        <w:t>enabled solutions to improve their strategies and operations.</w:t>
      </w:r>
      <w:r w:rsidR="00D86AB3">
        <w:t xml:space="preserve"> </w:t>
      </w:r>
      <w:r w:rsidR="00D86AB3" w:rsidRPr="00674F48">
        <w:rPr>
          <w:b/>
        </w:rPr>
        <w:t xml:space="preserve">The ideal </w:t>
      </w:r>
      <w:proofErr w:type="spellStart"/>
      <w:r w:rsidR="00EB6A3F">
        <w:rPr>
          <w:b/>
        </w:rPr>
        <w:t>Capgemini</w:t>
      </w:r>
      <w:proofErr w:type="spellEnd"/>
      <w:r w:rsidR="00EB6A3F">
        <w:rPr>
          <w:b/>
        </w:rPr>
        <w:t xml:space="preserve"> </w:t>
      </w:r>
      <w:r w:rsidR="00D86AB3" w:rsidRPr="00674F48">
        <w:rPr>
          <w:b/>
        </w:rPr>
        <w:t>consultant possess</w:t>
      </w:r>
      <w:r w:rsidR="00EB6A3F">
        <w:rPr>
          <w:b/>
        </w:rPr>
        <w:t>es</w:t>
      </w:r>
      <w:r w:rsidR="00D86AB3" w:rsidRPr="00674F48">
        <w:rPr>
          <w:b/>
        </w:rPr>
        <w:t xml:space="preserve"> the follow</w:t>
      </w:r>
      <w:r w:rsidR="00EB6A3F">
        <w:rPr>
          <w:b/>
        </w:rPr>
        <w:t>ing</w:t>
      </w:r>
      <w:r w:rsidR="00D86AB3" w:rsidRPr="00674F48">
        <w:rPr>
          <w:b/>
        </w:rPr>
        <w:t xml:space="preserve"> qualities:</w:t>
      </w:r>
    </w:p>
    <w:p w:rsidR="00D86AB3" w:rsidRDefault="00D86AB3" w:rsidP="00D86AB3"/>
    <w:p w:rsidR="00D86AB3" w:rsidRDefault="00EB6A3F" w:rsidP="00D86AB3">
      <w:pPr>
        <w:numPr>
          <w:ilvl w:val="0"/>
          <w:numId w:val="5"/>
        </w:numPr>
      </w:pPr>
      <w:r>
        <w:t>I</w:t>
      </w:r>
      <w:r w:rsidR="00D86AB3">
        <w:t xml:space="preserve">nterest in working with technology </w:t>
      </w:r>
      <w:r>
        <w:t>to create var</w:t>
      </w:r>
      <w:r w:rsidR="00D86AB3">
        <w:t>ious solutions and advancements</w:t>
      </w:r>
    </w:p>
    <w:p w:rsidR="00D86AB3" w:rsidRDefault="00D86AB3" w:rsidP="00D86AB3">
      <w:pPr>
        <w:numPr>
          <w:ilvl w:val="0"/>
          <w:numId w:val="5"/>
        </w:numPr>
      </w:pPr>
      <w:r>
        <w:t>Excellent communication skills</w:t>
      </w:r>
    </w:p>
    <w:p w:rsidR="00D86AB3" w:rsidRDefault="00EB6A3F" w:rsidP="00D86AB3">
      <w:pPr>
        <w:numPr>
          <w:ilvl w:val="0"/>
          <w:numId w:val="5"/>
        </w:numPr>
      </w:pPr>
      <w:r>
        <w:t>A</w:t>
      </w:r>
      <w:r w:rsidR="00D86AB3">
        <w:t>bility and desire to continually learn new things in a changing environment</w:t>
      </w:r>
    </w:p>
    <w:p w:rsidR="00D86AB3" w:rsidRDefault="00EB6A3F" w:rsidP="00D86AB3">
      <w:pPr>
        <w:numPr>
          <w:ilvl w:val="0"/>
          <w:numId w:val="5"/>
        </w:numPr>
      </w:pPr>
      <w:r>
        <w:t>A</w:t>
      </w:r>
      <w:r w:rsidR="00D86AB3">
        <w:t>nalytical and problem solving way of thought</w:t>
      </w:r>
    </w:p>
    <w:p w:rsidR="00D86AB3" w:rsidRDefault="00EB6A3F" w:rsidP="00D86AB3">
      <w:pPr>
        <w:numPr>
          <w:ilvl w:val="0"/>
          <w:numId w:val="5"/>
        </w:numPr>
      </w:pPr>
      <w:r>
        <w:t>D</w:t>
      </w:r>
      <w:r w:rsidR="00D86AB3">
        <w:t>esire to work in a culturally diverse, team-based environment</w:t>
      </w:r>
    </w:p>
    <w:p w:rsidR="00D86AB3" w:rsidRDefault="00EB6A3F" w:rsidP="00D86AB3">
      <w:pPr>
        <w:numPr>
          <w:ilvl w:val="0"/>
          <w:numId w:val="5"/>
        </w:numPr>
      </w:pPr>
      <w:r>
        <w:t>Ov</w:t>
      </w:r>
      <w:r w:rsidR="00674F48">
        <w:t>erall resilient, flexible, and enthusiastic personality</w:t>
      </w:r>
    </w:p>
    <w:p w:rsidR="007C1DC7" w:rsidRPr="007C1DC7" w:rsidRDefault="007C1DC7" w:rsidP="007C1DC7">
      <w:pPr>
        <w:ind w:left="720"/>
      </w:pPr>
    </w:p>
    <w:p w:rsidR="00C66C59" w:rsidRDefault="00C66C59" w:rsidP="00C66C59">
      <w:r>
        <w:t xml:space="preserve">Candidates should </w:t>
      </w:r>
      <w:r w:rsidR="00674F48">
        <w:t xml:space="preserve">additionally </w:t>
      </w:r>
      <w:r>
        <w:t>possess:</w:t>
      </w:r>
    </w:p>
    <w:p w:rsidR="00674F48" w:rsidRDefault="00674F48" w:rsidP="00C66C59"/>
    <w:p w:rsidR="00C66C59" w:rsidRDefault="00C66C59" w:rsidP="00DF4C95">
      <w:pPr>
        <w:numPr>
          <w:ilvl w:val="0"/>
          <w:numId w:val="9"/>
        </w:numPr>
      </w:pPr>
      <w:r>
        <w:t>A Bachelors degree</w:t>
      </w:r>
      <w:r w:rsidR="00674F48">
        <w:t xml:space="preserve"> or Master’s degree</w:t>
      </w:r>
      <w:r w:rsidR="00BA4ADB">
        <w:t xml:space="preserve"> (No MBA)</w:t>
      </w:r>
    </w:p>
    <w:p w:rsidR="00C66C59" w:rsidRDefault="00C66C59" w:rsidP="00DF4C95">
      <w:pPr>
        <w:numPr>
          <w:ilvl w:val="0"/>
          <w:numId w:val="9"/>
        </w:numPr>
      </w:pPr>
      <w:r>
        <w:t>A minimum GPA of 3.</w:t>
      </w:r>
      <w:r w:rsidR="00EF4D02">
        <w:t>3</w:t>
      </w:r>
      <w:r>
        <w:t xml:space="preserve"> of 4.0 </w:t>
      </w:r>
    </w:p>
    <w:p w:rsidR="00C66C59" w:rsidRDefault="00EF4D02" w:rsidP="00DF4C95">
      <w:pPr>
        <w:numPr>
          <w:ilvl w:val="0"/>
          <w:numId w:val="9"/>
        </w:numPr>
      </w:pPr>
      <w:r>
        <w:t>A willingness</w:t>
      </w:r>
      <w:r w:rsidR="00C66C59">
        <w:t xml:space="preserve"> to travel </w:t>
      </w:r>
      <w:r w:rsidR="00674F48">
        <w:t>and</w:t>
      </w:r>
      <w:r>
        <w:t xml:space="preserve"> </w:t>
      </w:r>
      <w:r w:rsidR="00674F48">
        <w:t>flexib</w:t>
      </w:r>
      <w:r>
        <w:t>ility</w:t>
      </w:r>
      <w:r w:rsidR="00674F48">
        <w:t xml:space="preserve"> to relocate</w:t>
      </w:r>
    </w:p>
    <w:p w:rsidR="00C66C59" w:rsidRDefault="00DF4C95" w:rsidP="00DF4C95">
      <w:pPr>
        <w:numPr>
          <w:ilvl w:val="0"/>
          <w:numId w:val="9"/>
        </w:numPr>
      </w:pPr>
      <w:r>
        <w:t xml:space="preserve">Authorized to </w:t>
      </w:r>
      <w:r w:rsidR="001029F5">
        <w:t>legally work in Canada</w:t>
      </w:r>
    </w:p>
    <w:p w:rsidR="007C1DC7" w:rsidRDefault="007C1DC7" w:rsidP="007C1DC7"/>
    <w:p w:rsidR="007C1DC7" w:rsidRPr="007C1DC7" w:rsidRDefault="007C1DC7" w:rsidP="007C1DC7">
      <w:r w:rsidRPr="007C1DC7">
        <w:rPr>
          <w:b/>
        </w:rPr>
        <w:t>We are seeking candidates who have demonstrated exceptional performance in these and other related majors:</w:t>
      </w:r>
    </w:p>
    <w:p w:rsidR="007C1DC7" w:rsidRDefault="007C1DC7" w:rsidP="007C1DC7">
      <w:pPr>
        <w:pStyle w:val="NormalWeb"/>
        <w:numPr>
          <w:ilvl w:val="0"/>
          <w:numId w:val="11"/>
        </w:numPr>
        <w:shd w:val="clear" w:color="auto" w:fill="FFFFFF"/>
        <w:rPr>
          <w:color w:val="666666"/>
          <w:sz w:val="18"/>
          <w:szCs w:val="18"/>
        </w:rPr>
      </w:pPr>
      <w:r w:rsidRPr="007C1DC7">
        <w:rPr>
          <w:rFonts w:ascii="Arial" w:eastAsia="Times New Roman" w:hAnsi="Arial"/>
          <w:b/>
          <w:sz w:val="20"/>
          <w:szCs w:val="20"/>
        </w:rPr>
        <w:t>Technology:</w:t>
      </w:r>
      <w:r>
        <w:rPr>
          <w:rStyle w:val="apple-converted-space"/>
          <w:color w:val="666666"/>
          <w:sz w:val="18"/>
          <w:szCs w:val="18"/>
        </w:rPr>
        <w:t> </w:t>
      </w:r>
      <w:r w:rsidRPr="007C1DC7">
        <w:rPr>
          <w:rFonts w:ascii="Arial" w:eastAsia="Times New Roman" w:hAnsi="Arial"/>
          <w:sz w:val="20"/>
          <w:szCs w:val="20"/>
        </w:rPr>
        <w:t>Computer Science, Computer Information Systems, Management Information Systems</w:t>
      </w:r>
    </w:p>
    <w:p w:rsidR="007C1DC7" w:rsidRPr="007C1DC7" w:rsidRDefault="007C1DC7" w:rsidP="007C1DC7">
      <w:pPr>
        <w:pStyle w:val="NormalWeb"/>
        <w:numPr>
          <w:ilvl w:val="0"/>
          <w:numId w:val="11"/>
        </w:numPr>
        <w:shd w:val="clear" w:color="auto" w:fill="FFFFFF"/>
        <w:rPr>
          <w:color w:val="666666"/>
          <w:sz w:val="18"/>
          <w:szCs w:val="18"/>
        </w:rPr>
      </w:pPr>
      <w:r w:rsidRPr="007C1DC7">
        <w:rPr>
          <w:rFonts w:ascii="Arial" w:eastAsia="Times New Roman" w:hAnsi="Arial"/>
          <w:b/>
          <w:sz w:val="20"/>
          <w:szCs w:val="20"/>
        </w:rPr>
        <w:t>Business:</w:t>
      </w:r>
      <w:r w:rsidRPr="007C1DC7">
        <w:rPr>
          <w:rStyle w:val="apple-converted-space"/>
          <w:color w:val="666666"/>
          <w:sz w:val="18"/>
          <w:szCs w:val="18"/>
        </w:rPr>
        <w:t> </w:t>
      </w:r>
      <w:r w:rsidRPr="007C1DC7">
        <w:rPr>
          <w:rFonts w:ascii="Arial" w:eastAsia="Times New Roman" w:hAnsi="Arial"/>
          <w:sz w:val="20"/>
          <w:szCs w:val="20"/>
        </w:rPr>
        <w:t xml:space="preserve">Accounting, Business, </w:t>
      </w:r>
      <w:r w:rsidR="009E2FF3">
        <w:rPr>
          <w:rFonts w:ascii="Arial" w:eastAsia="Times New Roman" w:hAnsi="Arial"/>
          <w:sz w:val="20"/>
          <w:szCs w:val="20"/>
        </w:rPr>
        <w:t xml:space="preserve">Commerce, </w:t>
      </w:r>
      <w:r w:rsidRPr="007C1DC7">
        <w:rPr>
          <w:rFonts w:ascii="Arial" w:eastAsia="Times New Roman" w:hAnsi="Arial"/>
          <w:sz w:val="20"/>
          <w:szCs w:val="20"/>
        </w:rPr>
        <w:t>Finance, Marketing, Operations, Supply Chain</w:t>
      </w:r>
    </w:p>
    <w:p w:rsidR="00427B82" w:rsidRPr="007C1DC7" w:rsidRDefault="007C1DC7" w:rsidP="007C1DC7">
      <w:pPr>
        <w:pStyle w:val="NormalWeb"/>
        <w:numPr>
          <w:ilvl w:val="0"/>
          <w:numId w:val="11"/>
        </w:numPr>
        <w:shd w:val="clear" w:color="auto" w:fill="FFFFFF"/>
        <w:rPr>
          <w:color w:val="666666"/>
          <w:sz w:val="18"/>
          <w:szCs w:val="18"/>
        </w:rPr>
      </w:pPr>
      <w:r w:rsidRPr="007C1DC7">
        <w:rPr>
          <w:rFonts w:ascii="Arial" w:eastAsia="Times New Roman" w:hAnsi="Arial"/>
          <w:b/>
          <w:sz w:val="20"/>
          <w:szCs w:val="20"/>
        </w:rPr>
        <w:t>Engineering:</w:t>
      </w:r>
      <w:r w:rsidRPr="007C1DC7">
        <w:rPr>
          <w:rStyle w:val="apple-converted-space"/>
          <w:color w:val="666666"/>
          <w:sz w:val="18"/>
          <w:szCs w:val="18"/>
        </w:rPr>
        <w:t> </w:t>
      </w:r>
      <w:r w:rsidRPr="007C1DC7">
        <w:rPr>
          <w:rFonts w:ascii="Arial" w:eastAsia="Times New Roman" w:hAnsi="Arial"/>
          <w:sz w:val="20"/>
          <w:szCs w:val="20"/>
        </w:rPr>
        <w:t>Computer Engineering, Electrical Engineering, Engineering Management, Industrial Engineering</w:t>
      </w:r>
      <w:r>
        <w:tab/>
      </w:r>
    </w:p>
    <w:p w:rsidR="00017992" w:rsidRPr="0013482E" w:rsidRDefault="00EF4D02" w:rsidP="00C66C59">
      <w:pPr>
        <w:rPr>
          <w:b/>
          <w:sz w:val="24"/>
          <w:szCs w:val="28"/>
        </w:rPr>
      </w:pPr>
      <w:r w:rsidRPr="0013482E">
        <w:rPr>
          <w:b/>
          <w:sz w:val="24"/>
          <w:szCs w:val="28"/>
        </w:rPr>
        <w:t xml:space="preserve">Is </w:t>
      </w:r>
      <w:proofErr w:type="spellStart"/>
      <w:r w:rsidR="00017992" w:rsidRPr="0013482E">
        <w:rPr>
          <w:b/>
          <w:sz w:val="24"/>
          <w:szCs w:val="28"/>
        </w:rPr>
        <w:t>Capgemini</w:t>
      </w:r>
      <w:proofErr w:type="spellEnd"/>
      <w:r w:rsidRPr="0013482E">
        <w:rPr>
          <w:b/>
          <w:sz w:val="24"/>
          <w:szCs w:val="28"/>
        </w:rPr>
        <w:t xml:space="preserve"> right for </w:t>
      </w:r>
      <w:r w:rsidR="00503454" w:rsidRPr="0013482E">
        <w:rPr>
          <w:b/>
          <w:sz w:val="24"/>
          <w:szCs w:val="28"/>
        </w:rPr>
        <w:t>you</w:t>
      </w:r>
      <w:r w:rsidR="00017992" w:rsidRPr="0013482E">
        <w:rPr>
          <w:b/>
          <w:sz w:val="24"/>
          <w:szCs w:val="28"/>
        </w:rPr>
        <w:t>?</w:t>
      </w:r>
    </w:p>
    <w:p w:rsidR="00674F48" w:rsidRDefault="00674F48" w:rsidP="00C66C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4F48" w:rsidRPr="00427B82" w:rsidRDefault="00674F48" w:rsidP="00C66C59">
      <w:r w:rsidRPr="00427B82">
        <w:t xml:space="preserve">Review the questions below to decide if </w:t>
      </w:r>
      <w:proofErr w:type="spellStart"/>
      <w:r w:rsidRPr="00427B82">
        <w:t>Capgemini</w:t>
      </w:r>
      <w:proofErr w:type="spellEnd"/>
      <w:r w:rsidRPr="00427B82">
        <w:t xml:space="preserve"> is right for </w:t>
      </w:r>
      <w:r w:rsidR="00503454">
        <w:t>you</w:t>
      </w:r>
      <w:r w:rsidRPr="00427B82">
        <w:t>:</w:t>
      </w:r>
    </w:p>
    <w:p w:rsidR="00674F48" w:rsidRPr="00674F48" w:rsidRDefault="00674F48" w:rsidP="00C66C59">
      <w:pPr>
        <w:rPr>
          <w:b/>
        </w:rPr>
      </w:pPr>
    </w:p>
    <w:p w:rsidR="00674F48" w:rsidRPr="00427B82" w:rsidRDefault="00674F48" w:rsidP="00427B82">
      <w:pPr>
        <w:numPr>
          <w:ilvl w:val="0"/>
          <w:numId w:val="10"/>
        </w:numPr>
        <w:rPr>
          <w:i/>
        </w:rPr>
      </w:pPr>
      <w:r w:rsidRPr="00427B82">
        <w:rPr>
          <w:i/>
        </w:rPr>
        <w:t xml:space="preserve">Do you possess a desire to work in a technology focused environment with a multitude of well known clients? </w:t>
      </w:r>
    </w:p>
    <w:p w:rsidR="00674F48" w:rsidRPr="00427B82" w:rsidRDefault="00674F48" w:rsidP="00427B82">
      <w:pPr>
        <w:numPr>
          <w:ilvl w:val="0"/>
          <w:numId w:val="10"/>
        </w:numPr>
        <w:rPr>
          <w:i/>
        </w:rPr>
      </w:pPr>
      <w:r w:rsidRPr="00427B82">
        <w:rPr>
          <w:i/>
        </w:rPr>
        <w:t>Do you posses</w:t>
      </w:r>
      <w:r w:rsidR="00A42586" w:rsidRPr="00427B82">
        <w:rPr>
          <w:i/>
        </w:rPr>
        <w:t>s</w:t>
      </w:r>
      <w:r w:rsidRPr="00427B82">
        <w:rPr>
          <w:i/>
        </w:rPr>
        <w:t xml:space="preserve"> excellent communication skills </w:t>
      </w:r>
      <w:r w:rsidR="00A42586" w:rsidRPr="00427B82">
        <w:rPr>
          <w:i/>
        </w:rPr>
        <w:t xml:space="preserve">and the courage and motivation to become a future leader within </w:t>
      </w:r>
      <w:proofErr w:type="spellStart"/>
      <w:r w:rsidR="00A42586" w:rsidRPr="00427B82">
        <w:rPr>
          <w:i/>
        </w:rPr>
        <w:t>Capgemini</w:t>
      </w:r>
      <w:proofErr w:type="spellEnd"/>
      <w:r w:rsidR="00A42586" w:rsidRPr="00427B82">
        <w:rPr>
          <w:i/>
        </w:rPr>
        <w:t>?</w:t>
      </w:r>
    </w:p>
    <w:p w:rsidR="00674F48" w:rsidRPr="00427B82" w:rsidRDefault="00674F48" w:rsidP="00427B82">
      <w:pPr>
        <w:numPr>
          <w:ilvl w:val="0"/>
          <w:numId w:val="10"/>
        </w:numPr>
        <w:rPr>
          <w:i/>
        </w:rPr>
      </w:pPr>
      <w:r w:rsidRPr="00427B82">
        <w:rPr>
          <w:i/>
        </w:rPr>
        <w:t>Are you flexible</w:t>
      </w:r>
      <w:r w:rsidR="00EB6A3F" w:rsidRPr="00427B82">
        <w:rPr>
          <w:i/>
        </w:rPr>
        <w:t>, po</w:t>
      </w:r>
      <w:r w:rsidRPr="00427B82">
        <w:rPr>
          <w:i/>
        </w:rPr>
        <w:t>ssessing the desire to travel and continuously learn new things in various environments?</w:t>
      </w:r>
    </w:p>
    <w:p w:rsidR="00A42586" w:rsidRDefault="00674F48" w:rsidP="00A42586">
      <w:pPr>
        <w:numPr>
          <w:ilvl w:val="0"/>
          <w:numId w:val="10"/>
        </w:numPr>
        <w:rPr>
          <w:i/>
        </w:rPr>
      </w:pPr>
      <w:r w:rsidRPr="00427B82">
        <w:rPr>
          <w:i/>
        </w:rPr>
        <w:t xml:space="preserve">Are you a creative team player </w:t>
      </w:r>
      <w:r w:rsidR="00EB6A3F" w:rsidRPr="00427B82">
        <w:rPr>
          <w:i/>
        </w:rPr>
        <w:t>who</w:t>
      </w:r>
      <w:r w:rsidRPr="00427B82">
        <w:rPr>
          <w:i/>
        </w:rPr>
        <w:t xml:space="preserve"> would be interested in working with </w:t>
      </w:r>
      <w:r w:rsidR="00D67854">
        <w:rPr>
          <w:i/>
        </w:rPr>
        <w:t>talented</w:t>
      </w:r>
      <w:r w:rsidR="00D67854" w:rsidRPr="00427B82">
        <w:rPr>
          <w:i/>
        </w:rPr>
        <w:t xml:space="preserve"> </w:t>
      </w:r>
      <w:r w:rsidRPr="00427B82">
        <w:rPr>
          <w:i/>
        </w:rPr>
        <w:t>people from all over the world?</w:t>
      </w:r>
    </w:p>
    <w:p w:rsidR="00061BA7" w:rsidRPr="00061BA7" w:rsidRDefault="00061BA7" w:rsidP="00061BA7">
      <w:pPr>
        <w:ind w:left="720"/>
        <w:rPr>
          <w:i/>
        </w:rPr>
      </w:pPr>
    </w:p>
    <w:p w:rsidR="00BC0EA4" w:rsidRDefault="00BC0EA4" w:rsidP="00BC0EA4">
      <w:r>
        <w:t>If you have answered “Yes” to the questions above, we encourage you to apply</w:t>
      </w:r>
      <w:r w:rsidR="0013482E">
        <w:t xml:space="preserve"> by </w:t>
      </w:r>
      <w:r w:rsidR="00153B29">
        <w:t>submitting</w:t>
      </w:r>
      <w:r>
        <w:t xml:space="preserve"> your </w:t>
      </w:r>
      <w:r w:rsidRPr="00CE12AE">
        <w:rPr>
          <w:b/>
        </w:rPr>
        <w:t>cover letter</w:t>
      </w:r>
      <w:r>
        <w:t xml:space="preserve">, </w:t>
      </w:r>
      <w:r w:rsidRPr="00CE12AE">
        <w:rPr>
          <w:b/>
        </w:rPr>
        <w:t>resume</w:t>
      </w:r>
      <w:r>
        <w:t xml:space="preserve"> and </w:t>
      </w:r>
      <w:r w:rsidRPr="00CE12AE">
        <w:rPr>
          <w:b/>
        </w:rPr>
        <w:t>u</w:t>
      </w:r>
      <w:r w:rsidR="00CE12AE" w:rsidRPr="00CE12AE">
        <w:rPr>
          <w:b/>
        </w:rPr>
        <w:t>n-official transcript</w:t>
      </w:r>
      <w:r w:rsidR="00CE12AE">
        <w:t xml:space="preserve"> to </w:t>
      </w:r>
      <w:r w:rsidR="00396410" w:rsidRPr="00396410">
        <w:t>Arezoo Irannejad at</w:t>
      </w:r>
      <w:r w:rsidR="00396410">
        <w:rPr>
          <w:color w:val="002060"/>
          <w:sz w:val="23"/>
          <w:szCs w:val="23"/>
        </w:rPr>
        <w:t xml:space="preserve"> </w:t>
      </w:r>
      <w:hyperlink r:id="rId11" w:history="1">
        <w:r w:rsidR="00396410" w:rsidRPr="00396410">
          <w:rPr>
            <w:rStyle w:val="Hyperlink"/>
          </w:rPr>
          <w:t>arezoo.irannejad@capgemini.com</w:t>
        </w:r>
      </w:hyperlink>
      <w:r w:rsidR="00396410">
        <w:rPr>
          <w:color w:val="002060"/>
          <w:sz w:val="23"/>
          <w:szCs w:val="23"/>
        </w:rPr>
        <w:t xml:space="preserve"> </w:t>
      </w:r>
      <w:r w:rsidR="00396410" w:rsidRPr="00396410">
        <w:t>and</w:t>
      </w:r>
      <w:r w:rsidR="00396410">
        <w:rPr>
          <w:color w:val="002060"/>
          <w:sz w:val="23"/>
          <w:szCs w:val="23"/>
        </w:rPr>
        <w:t xml:space="preserve"> </w:t>
      </w:r>
      <w:r w:rsidR="00CE12AE">
        <w:t xml:space="preserve">Ludwig Wang at </w:t>
      </w:r>
      <w:hyperlink r:id="rId12" w:history="1">
        <w:r w:rsidR="00CE12AE" w:rsidRPr="0054704B">
          <w:rPr>
            <w:rStyle w:val="Hyperlink"/>
          </w:rPr>
          <w:t>ludwig.wang@capgemini.com</w:t>
        </w:r>
      </w:hyperlink>
    </w:p>
    <w:p w:rsidR="00BC0EA4" w:rsidRDefault="00BC0EA4" w:rsidP="00BC0EA4"/>
    <w:p w:rsidR="00061BA7" w:rsidRDefault="00BC0EA4" w:rsidP="00A42586">
      <w:r>
        <w:t xml:space="preserve">The deadline for resume package submission is </w:t>
      </w:r>
      <w:r w:rsidR="00AA6814">
        <w:rPr>
          <w:b/>
        </w:rPr>
        <w:t>11</w:t>
      </w:r>
      <w:r w:rsidRPr="001525A6">
        <w:rPr>
          <w:b/>
        </w:rPr>
        <w:t>:</w:t>
      </w:r>
      <w:r w:rsidR="00AA6814">
        <w:rPr>
          <w:b/>
        </w:rPr>
        <w:t>59pm</w:t>
      </w:r>
      <w:r>
        <w:rPr>
          <w:b/>
        </w:rPr>
        <w:t xml:space="preserve"> EST </w:t>
      </w:r>
      <w:r>
        <w:t xml:space="preserve">on </w:t>
      </w:r>
      <w:r w:rsidR="003E03DB">
        <w:rPr>
          <w:b/>
        </w:rPr>
        <w:t>Wednesday</w:t>
      </w:r>
      <w:r w:rsidR="00CD3BE2">
        <w:rPr>
          <w:b/>
        </w:rPr>
        <w:t>,</w:t>
      </w:r>
      <w:r w:rsidR="005563AD">
        <w:t xml:space="preserve"> </w:t>
      </w:r>
      <w:r w:rsidR="005563AD">
        <w:rPr>
          <w:b/>
        </w:rPr>
        <w:t xml:space="preserve">March </w:t>
      </w:r>
      <w:r w:rsidR="003E03DB">
        <w:rPr>
          <w:b/>
        </w:rPr>
        <w:t>4</w:t>
      </w:r>
      <w:r w:rsidRPr="00BC0EA4">
        <w:rPr>
          <w:b/>
          <w:vertAlign w:val="superscript"/>
        </w:rPr>
        <w:t>th</w:t>
      </w:r>
      <w:r>
        <w:rPr>
          <w:b/>
        </w:rPr>
        <w:t>, 201</w:t>
      </w:r>
      <w:r w:rsidR="005563AD">
        <w:rPr>
          <w:b/>
        </w:rPr>
        <w:t>5</w:t>
      </w:r>
      <w:r>
        <w:t xml:space="preserve">. Submissions require a copy of your cover letter, resume, and un-official transcript. </w:t>
      </w:r>
    </w:p>
    <w:p w:rsidR="005A29FD" w:rsidRDefault="005A29FD" w:rsidP="00D538DB">
      <w:pPr>
        <w:rPr>
          <w:b/>
        </w:rPr>
      </w:pPr>
    </w:p>
    <w:p w:rsidR="007F7893" w:rsidRDefault="007F7893" w:rsidP="00C16289">
      <w:pPr>
        <w:jc w:val="center"/>
        <w:rPr>
          <w:b/>
        </w:rPr>
      </w:pPr>
    </w:p>
    <w:p w:rsidR="00C16289" w:rsidRDefault="00C66C59" w:rsidP="00C16289">
      <w:pPr>
        <w:jc w:val="center"/>
        <w:rPr>
          <w:b/>
        </w:rPr>
      </w:pPr>
      <w:proofErr w:type="spellStart"/>
      <w:r w:rsidRPr="00A42586">
        <w:rPr>
          <w:b/>
        </w:rPr>
        <w:t>Capgemini</w:t>
      </w:r>
      <w:proofErr w:type="spellEnd"/>
      <w:r w:rsidRPr="00A42586">
        <w:rPr>
          <w:b/>
        </w:rPr>
        <w:t xml:space="preserve"> is an equal opportunity employer</w:t>
      </w:r>
      <w:r w:rsidR="00880E32">
        <w:rPr>
          <w:b/>
        </w:rPr>
        <w:t>.</w:t>
      </w:r>
    </w:p>
    <w:p w:rsidR="005A29FD" w:rsidRDefault="005A29FD" w:rsidP="00C16289">
      <w:pPr>
        <w:jc w:val="center"/>
        <w:rPr>
          <w:b/>
        </w:rPr>
      </w:pPr>
    </w:p>
    <w:p w:rsidR="00BC0EA4" w:rsidRPr="004165D4" w:rsidRDefault="004F7D61" w:rsidP="00195BA8">
      <w:pPr>
        <w:jc w:val="center"/>
        <w:rPr>
          <w:b/>
        </w:rPr>
      </w:pPr>
      <w:r w:rsidRPr="00A42586">
        <w:rPr>
          <w:b/>
          <w:i/>
          <w:color w:val="4BACC6"/>
        </w:rPr>
        <w:t xml:space="preserve">Ranked </w:t>
      </w:r>
      <w:r w:rsidR="00FD54CD" w:rsidRPr="00A42586">
        <w:rPr>
          <w:b/>
          <w:i/>
          <w:color w:val="4BACC6"/>
        </w:rPr>
        <w:t>one</w:t>
      </w:r>
      <w:r w:rsidRPr="00A42586">
        <w:rPr>
          <w:b/>
          <w:i/>
          <w:color w:val="4BACC6"/>
        </w:rPr>
        <w:t xml:space="preserve"> of the “Best Places to Launch a Career” – Business Wee</w:t>
      </w:r>
      <w:r w:rsidR="00061BA7">
        <w:rPr>
          <w:b/>
          <w:i/>
          <w:color w:val="4BACC6"/>
        </w:rPr>
        <w:t>k</w:t>
      </w:r>
      <w:r w:rsidR="004165D4">
        <w:rPr>
          <w:b/>
        </w:rPr>
        <w:t xml:space="preserve"> </w:t>
      </w:r>
    </w:p>
    <w:sectPr w:rsidR="00BC0EA4" w:rsidRPr="004165D4" w:rsidSect="00D46AD3">
      <w:head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0B2" w:rsidRDefault="00E960B2">
      <w:r>
        <w:separator/>
      </w:r>
    </w:p>
  </w:endnote>
  <w:endnote w:type="continuationSeparator" w:id="0">
    <w:p w:rsidR="00E960B2" w:rsidRDefault="00E9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0B2" w:rsidRDefault="00E960B2">
      <w:r>
        <w:separator/>
      </w:r>
    </w:p>
  </w:footnote>
  <w:footnote w:type="continuationSeparator" w:id="0">
    <w:p w:rsidR="00E960B2" w:rsidRDefault="00E96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89" w:rsidRDefault="00C16289" w:rsidP="00C66C59">
    <w:pPr>
      <w:pStyle w:val="Header"/>
      <w:jc w:val="right"/>
    </w:pPr>
    <w:r>
      <w:rPr>
        <w:noProof/>
        <w:lang w:eastAsia="zh-CN"/>
      </w:rPr>
      <w:drawing>
        <wp:inline distT="0" distB="0" distL="0" distR="0">
          <wp:extent cx="2321052" cy="548640"/>
          <wp:effectExtent l="19050" t="0" r="3048" b="0"/>
          <wp:docPr id="1" name="Picture 1" descr="Capgemini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gemini_low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052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F92"/>
    <w:multiLevelType w:val="hybridMultilevel"/>
    <w:tmpl w:val="0DEC8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5703E"/>
    <w:multiLevelType w:val="hybridMultilevel"/>
    <w:tmpl w:val="A3FA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958A8"/>
    <w:multiLevelType w:val="hybridMultilevel"/>
    <w:tmpl w:val="C714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3D7E"/>
    <w:multiLevelType w:val="hybridMultilevel"/>
    <w:tmpl w:val="9586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46626"/>
    <w:multiLevelType w:val="hybridMultilevel"/>
    <w:tmpl w:val="DFC65B10"/>
    <w:lvl w:ilvl="0" w:tplc="585C1D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3C4891"/>
    <w:multiLevelType w:val="hybridMultilevel"/>
    <w:tmpl w:val="2B80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266DA"/>
    <w:multiLevelType w:val="hybridMultilevel"/>
    <w:tmpl w:val="11F4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C1545"/>
    <w:multiLevelType w:val="hybridMultilevel"/>
    <w:tmpl w:val="6FEAE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20CF0"/>
    <w:multiLevelType w:val="hybridMultilevel"/>
    <w:tmpl w:val="2B4EC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F4640E"/>
    <w:multiLevelType w:val="multilevel"/>
    <w:tmpl w:val="B086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"/>
      <w:lvlJc w:val="left"/>
      <w:pPr>
        <w:ind w:left="2160" w:hanging="360"/>
      </w:pPr>
      <w:rPr>
        <w:rFonts w:ascii="Wingdings" w:eastAsia="Times New Roman" w:hAnsi="Wingdings" w:cs="Times New Roman" w:hint="default"/>
        <w:color w:val="auto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8D5E57"/>
    <w:multiLevelType w:val="hybridMultilevel"/>
    <w:tmpl w:val="0D04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864E5"/>
    <w:multiLevelType w:val="hybridMultilevel"/>
    <w:tmpl w:val="393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66C59"/>
    <w:rsid w:val="000020A2"/>
    <w:rsid w:val="000106A0"/>
    <w:rsid w:val="000123C3"/>
    <w:rsid w:val="00017992"/>
    <w:rsid w:val="00025E18"/>
    <w:rsid w:val="00031E22"/>
    <w:rsid w:val="00061BA7"/>
    <w:rsid w:val="00083E28"/>
    <w:rsid w:val="00095693"/>
    <w:rsid w:val="000D235E"/>
    <w:rsid w:val="000E01C2"/>
    <w:rsid w:val="000E1F78"/>
    <w:rsid w:val="000F0057"/>
    <w:rsid w:val="000F71A4"/>
    <w:rsid w:val="001029F5"/>
    <w:rsid w:val="00116733"/>
    <w:rsid w:val="00123315"/>
    <w:rsid w:val="0013482E"/>
    <w:rsid w:val="0014188E"/>
    <w:rsid w:val="00152EB0"/>
    <w:rsid w:val="00153B29"/>
    <w:rsid w:val="00183C4B"/>
    <w:rsid w:val="00186568"/>
    <w:rsid w:val="00195BA8"/>
    <w:rsid w:val="001A4283"/>
    <w:rsid w:val="001B72C8"/>
    <w:rsid w:val="001E2F6D"/>
    <w:rsid w:val="002761E9"/>
    <w:rsid w:val="00277792"/>
    <w:rsid w:val="002D3D0F"/>
    <w:rsid w:val="002E588D"/>
    <w:rsid w:val="002F031A"/>
    <w:rsid w:val="002F23FF"/>
    <w:rsid w:val="003512CF"/>
    <w:rsid w:val="003530B0"/>
    <w:rsid w:val="00392B7C"/>
    <w:rsid w:val="003947B3"/>
    <w:rsid w:val="00396410"/>
    <w:rsid w:val="003E03DB"/>
    <w:rsid w:val="004165D4"/>
    <w:rsid w:val="004170FA"/>
    <w:rsid w:val="0042566E"/>
    <w:rsid w:val="00427B82"/>
    <w:rsid w:val="00432FC1"/>
    <w:rsid w:val="004426C4"/>
    <w:rsid w:val="00454B9C"/>
    <w:rsid w:val="00477D23"/>
    <w:rsid w:val="00492242"/>
    <w:rsid w:val="004C7BBE"/>
    <w:rsid w:val="004D7449"/>
    <w:rsid w:val="004E15F7"/>
    <w:rsid w:val="004E7C35"/>
    <w:rsid w:val="004F7D61"/>
    <w:rsid w:val="00503454"/>
    <w:rsid w:val="0051283A"/>
    <w:rsid w:val="00553DBE"/>
    <w:rsid w:val="00554F82"/>
    <w:rsid w:val="005563AD"/>
    <w:rsid w:val="00592B99"/>
    <w:rsid w:val="005A29FD"/>
    <w:rsid w:val="005B13F7"/>
    <w:rsid w:val="005B4667"/>
    <w:rsid w:val="005E7689"/>
    <w:rsid w:val="005F6232"/>
    <w:rsid w:val="006118E3"/>
    <w:rsid w:val="00627B25"/>
    <w:rsid w:val="00657ADA"/>
    <w:rsid w:val="00674F48"/>
    <w:rsid w:val="006868DD"/>
    <w:rsid w:val="006A0639"/>
    <w:rsid w:val="006B1E8E"/>
    <w:rsid w:val="006C5DB3"/>
    <w:rsid w:val="006E7453"/>
    <w:rsid w:val="00717FD9"/>
    <w:rsid w:val="00733121"/>
    <w:rsid w:val="007734E5"/>
    <w:rsid w:val="00786711"/>
    <w:rsid w:val="00790658"/>
    <w:rsid w:val="007A6FEE"/>
    <w:rsid w:val="007C1DC7"/>
    <w:rsid w:val="007E1B25"/>
    <w:rsid w:val="007F4D43"/>
    <w:rsid w:val="007F7893"/>
    <w:rsid w:val="008029E8"/>
    <w:rsid w:val="00807657"/>
    <w:rsid w:val="008465B4"/>
    <w:rsid w:val="00852C5F"/>
    <w:rsid w:val="00855C6B"/>
    <w:rsid w:val="00862D17"/>
    <w:rsid w:val="00880E32"/>
    <w:rsid w:val="008A7E6C"/>
    <w:rsid w:val="008B4B67"/>
    <w:rsid w:val="008D2C2B"/>
    <w:rsid w:val="00900C1F"/>
    <w:rsid w:val="0091351B"/>
    <w:rsid w:val="00922037"/>
    <w:rsid w:val="00923581"/>
    <w:rsid w:val="009371B2"/>
    <w:rsid w:val="009640AA"/>
    <w:rsid w:val="00966435"/>
    <w:rsid w:val="009764DE"/>
    <w:rsid w:val="00977494"/>
    <w:rsid w:val="00987561"/>
    <w:rsid w:val="009C01B1"/>
    <w:rsid w:val="009E2FF3"/>
    <w:rsid w:val="009F63C6"/>
    <w:rsid w:val="00A20026"/>
    <w:rsid w:val="00A42586"/>
    <w:rsid w:val="00AA6814"/>
    <w:rsid w:val="00AD39BF"/>
    <w:rsid w:val="00AF5652"/>
    <w:rsid w:val="00B00B46"/>
    <w:rsid w:val="00B01BB4"/>
    <w:rsid w:val="00BA4ADB"/>
    <w:rsid w:val="00BC0EA4"/>
    <w:rsid w:val="00BE74E5"/>
    <w:rsid w:val="00C13AA1"/>
    <w:rsid w:val="00C16289"/>
    <w:rsid w:val="00C1669E"/>
    <w:rsid w:val="00C4103B"/>
    <w:rsid w:val="00C56638"/>
    <w:rsid w:val="00C6574B"/>
    <w:rsid w:val="00C6615C"/>
    <w:rsid w:val="00C66C59"/>
    <w:rsid w:val="00C721FE"/>
    <w:rsid w:val="00C83A0D"/>
    <w:rsid w:val="00C90384"/>
    <w:rsid w:val="00C958E4"/>
    <w:rsid w:val="00CD1C4A"/>
    <w:rsid w:val="00CD3BE2"/>
    <w:rsid w:val="00CE12AE"/>
    <w:rsid w:val="00CE7C60"/>
    <w:rsid w:val="00CF19FD"/>
    <w:rsid w:val="00D25199"/>
    <w:rsid w:val="00D46AD3"/>
    <w:rsid w:val="00D538DB"/>
    <w:rsid w:val="00D67854"/>
    <w:rsid w:val="00D70946"/>
    <w:rsid w:val="00D86AB3"/>
    <w:rsid w:val="00D9519E"/>
    <w:rsid w:val="00DC0A88"/>
    <w:rsid w:val="00DC117A"/>
    <w:rsid w:val="00DC5080"/>
    <w:rsid w:val="00DE4DF4"/>
    <w:rsid w:val="00DF4C95"/>
    <w:rsid w:val="00E87109"/>
    <w:rsid w:val="00E960B2"/>
    <w:rsid w:val="00EB6A3F"/>
    <w:rsid w:val="00EC37EF"/>
    <w:rsid w:val="00EF4D02"/>
    <w:rsid w:val="00F03C3C"/>
    <w:rsid w:val="00F11B30"/>
    <w:rsid w:val="00F1210B"/>
    <w:rsid w:val="00F32205"/>
    <w:rsid w:val="00F362FD"/>
    <w:rsid w:val="00F45C26"/>
    <w:rsid w:val="00F64345"/>
    <w:rsid w:val="00F77A6C"/>
    <w:rsid w:val="00F86B36"/>
    <w:rsid w:val="00FA0F19"/>
    <w:rsid w:val="00FA6F98"/>
    <w:rsid w:val="00FD54CD"/>
    <w:rsid w:val="00F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C59"/>
    <w:rPr>
      <w:rFonts w:ascii="Arial" w:hAnsi="Arial"/>
    </w:rPr>
  </w:style>
  <w:style w:type="paragraph" w:styleId="Heading2">
    <w:name w:val="heading 2"/>
    <w:basedOn w:val="Normal"/>
    <w:next w:val="Normal"/>
    <w:qFormat/>
    <w:rsid w:val="00C66C59"/>
    <w:pPr>
      <w:keepNext/>
      <w:spacing w:before="240" w:after="60"/>
      <w:outlineLvl w:val="1"/>
    </w:pPr>
    <w:rPr>
      <w:rFonts w:ascii="Times New Roman" w:hAnsi="Times New Roman"/>
      <w:b/>
      <w:bCs/>
      <w:i/>
      <w:i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6C59"/>
    <w:rPr>
      <w:color w:val="0000FF"/>
      <w:u w:val="single"/>
    </w:rPr>
  </w:style>
  <w:style w:type="paragraph" w:styleId="Header">
    <w:name w:val="header"/>
    <w:basedOn w:val="Normal"/>
    <w:rsid w:val="00C66C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6C5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42586"/>
    <w:rPr>
      <w:color w:val="800080"/>
      <w:u w:val="single"/>
    </w:rPr>
  </w:style>
  <w:style w:type="character" w:styleId="CommentReference">
    <w:name w:val="annotation reference"/>
    <w:basedOn w:val="DefaultParagraphFont"/>
    <w:rsid w:val="00EB6A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6A3F"/>
  </w:style>
  <w:style w:type="character" w:customStyle="1" w:styleId="CommentTextChar">
    <w:name w:val="Comment Text Char"/>
    <w:basedOn w:val="DefaultParagraphFont"/>
    <w:link w:val="CommentText"/>
    <w:rsid w:val="00EB6A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6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6A3F"/>
    <w:rPr>
      <w:b/>
      <w:bCs/>
    </w:rPr>
  </w:style>
  <w:style w:type="paragraph" w:styleId="BalloonText">
    <w:name w:val="Balloon Text"/>
    <w:basedOn w:val="Normal"/>
    <w:link w:val="BalloonTextChar"/>
    <w:rsid w:val="00EB6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A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B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1DC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1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7956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52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dwig.wang@capgemini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ezoo.irannejad@capgemini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9C4E23E7A954B83371B41C94E5E6C" ma:contentTypeVersion="0" ma:contentTypeDescription="Create a new document." ma:contentTypeScope="" ma:versionID="7e53eb9593d014ccfdb29e453272ef3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1E05A-FF20-4E73-9432-78F12C647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E02B43-3FB5-4DDF-8402-92F8202F2B6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C8E333-FEB6-42A5-8135-CA99ADA72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1F0D9-8D01-4D22-9E76-FB164B5B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STAFF CONSULTANT</vt:lpstr>
    </vt:vector>
  </TitlesOfParts>
  <Company>Capgemini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STAFF CONSULTANT</dc:title>
  <dc:creator>Registered User</dc:creator>
  <cp:lastModifiedBy>ludwang</cp:lastModifiedBy>
  <cp:revision>9</cp:revision>
  <dcterms:created xsi:type="dcterms:W3CDTF">2015-02-18T18:53:00Z</dcterms:created>
  <dcterms:modified xsi:type="dcterms:W3CDTF">2015-02-22T23:17:00Z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0x01010072D9C4E23E7A954B83371B41C94E5E6C</vt:lpwstr>
  </property>
</Properties>
</file>